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6D3FD" w14:textId="507F7756" w:rsidR="00F84D33" w:rsidRPr="00404164" w:rsidRDefault="00F84D33" w:rsidP="00F84D33">
      <w:pPr>
        <w:rPr>
          <w:rFonts w:ascii="Source Sans Pro Light" w:hAnsi="Source Sans Pro Light" w:cs="Arial"/>
          <w:b/>
          <w:color w:val="333333"/>
          <w:sz w:val="28"/>
          <w:szCs w:val="28"/>
          <w:lang w:val="en-US" w:eastAsia="pl-PL"/>
        </w:rPr>
      </w:pPr>
      <w:proofErr w:type="spellStart"/>
      <w:r w:rsidRPr="00404164">
        <w:rPr>
          <w:rFonts w:ascii="Source Sans Pro Light" w:hAnsi="Source Sans Pro Light" w:cs="Arial"/>
          <w:b/>
          <w:color w:val="333333"/>
          <w:sz w:val="28"/>
          <w:szCs w:val="28"/>
          <w:lang w:val="en-US" w:eastAsia="pl-PL"/>
        </w:rPr>
        <w:t>Radibox</w:t>
      </w:r>
      <w:proofErr w:type="spellEnd"/>
    </w:p>
    <w:p w14:paraId="167435E4" w14:textId="740490FF" w:rsidR="00F84D33" w:rsidRPr="00404164" w:rsidRDefault="00F84D33" w:rsidP="00F84D33">
      <w:pPr>
        <w:rPr>
          <w:rFonts w:ascii="Source Sans Pro Light" w:hAnsi="Source Sans Pro Light" w:cs="Arial"/>
          <w:color w:val="333333"/>
          <w:sz w:val="28"/>
          <w:szCs w:val="28"/>
          <w:lang w:val="en-US" w:eastAsia="pl-PL"/>
        </w:rPr>
      </w:pPr>
      <w:proofErr w:type="spellStart"/>
      <w:r w:rsidRPr="00404164">
        <w:rPr>
          <w:rFonts w:ascii="Source Sans Pro Light" w:hAnsi="Source Sans Pro Light" w:cs="Arial"/>
          <w:color w:val="333333"/>
          <w:sz w:val="28"/>
          <w:szCs w:val="28"/>
          <w:lang w:val="en-US" w:eastAsia="pl-PL"/>
        </w:rPr>
        <w:t>Radibox</w:t>
      </w:r>
      <w:proofErr w:type="spellEnd"/>
      <w:r w:rsidR="00F27E29">
        <w:rPr>
          <w:rFonts w:ascii="Source Sans Pro Light" w:hAnsi="Source Sans Pro Light" w:cs="Arial"/>
          <w:color w:val="333333"/>
          <w:sz w:val="28"/>
          <w:szCs w:val="28"/>
          <w:lang w:val="en-US" w:eastAsia="pl-PL"/>
        </w:rPr>
        <w:t xml:space="preserve">, a </w:t>
      </w:r>
      <w:r w:rsidR="00F27E29" w:rsidRPr="00F27E29">
        <w:rPr>
          <w:rFonts w:ascii="Source Sans Pro Light" w:hAnsi="Source Sans Pro Light" w:cs="Arial"/>
          <w:color w:val="333333"/>
          <w:sz w:val="28"/>
          <w:szCs w:val="28"/>
          <w:lang w:val="en-US" w:eastAsia="pl-PL"/>
        </w:rPr>
        <w:t>revolutionary technology</w:t>
      </w:r>
      <w:r w:rsidRPr="00404164">
        <w:rPr>
          <w:rFonts w:ascii="Source Sans Pro Light" w:hAnsi="Source Sans Pro Light" w:cs="Times New Roman"/>
          <w:sz w:val="28"/>
          <w:szCs w:val="28"/>
          <w:lang w:val="en-US" w:eastAsia="pl-PL"/>
        </w:rPr>
        <w:t xml:space="preserve"> is</w:t>
      </w:r>
      <w:r w:rsidR="00F27E29">
        <w:rPr>
          <w:rFonts w:ascii="Source Sans Pro Light" w:hAnsi="Source Sans Pro Light" w:cs="Times New Roman"/>
          <w:sz w:val="28"/>
          <w:szCs w:val="28"/>
          <w:lang w:val="en-US" w:eastAsia="pl-PL"/>
        </w:rPr>
        <w:t xml:space="preserve"> a</w:t>
      </w:r>
      <w:r w:rsidRPr="00404164">
        <w:rPr>
          <w:rFonts w:ascii="Source Sans Pro Light" w:hAnsi="Source Sans Pro Light" w:cs="Arial"/>
          <w:color w:val="333333"/>
          <w:sz w:val="28"/>
          <w:szCs w:val="28"/>
          <w:lang w:val="en-US" w:eastAsia="pl-PL"/>
        </w:rPr>
        <w:t xml:space="preserve"> virtual PACS Server in the cloud for radiological images which guarantees backup protects against data loss.</w:t>
      </w:r>
      <w:r w:rsidRPr="00404164">
        <w:rPr>
          <w:rFonts w:ascii="Source Sans Pro Light" w:hAnsi="Source Sans Pro Light" w:cs="Times New Roman"/>
          <w:sz w:val="28"/>
          <w:szCs w:val="28"/>
          <w:lang w:val="en-US" w:eastAsia="pl-PL"/>
        </w:rPr>
        <w:t xml:space="preserve"> </w:t>
      </w:r>
      <w:proofErr w:type="spellStart"/>
      <w:r w:rsidRPr="00404164">
        <w:rPr>
          <w:rFonts w:ascii="Source Sans Pro Light" w:hAnsi="Source Sans Pro Light" w:cs="Times New Roman"/>
          <w:sz w:val="28"/>
          <w:szCs w:val="28"/>
          <w:lang w:val="en-US" w:eastAsia="pl-PL"/>
        </w:rPr>
        <w:t>Rad</w:t>
      </w:r>
      <w:r w:rsidR="00404164">
        <w:rPr>
          <w:rFonts w:ascii="Source Sans Pro Light" w:hAnsi="Source Sans Pro Light" w:cs="Times New Roman"/>
          <w:sz w:val="28"/>
          <w:szCs w:val="28"/>
          <w:lang w:val="en-US" w:eastAsia="pl-PL"/>
        </w:rPr>
        <w:t>i</w:t>
      </w:r>
      <w:r w:rsidRPr="00404164">
        <w:rPr>
          <w:rFonts w:ascii="Source Sans Pro Light" w:hAnsi="Source Sans Pro Light" w:cs="Times New Roman"/>
          <w:sz w:val="28"/>
          <w:szCs w:val="28"/>
          <w:lang w:val="en-US" w:eastAsia="pl-PL"/>
        </w:rPr>
        <w:t>box</w:t>
      </w:r>
      <w:proofErr w:type="spellEnd"/>
      <w:r w:rsidRPr="00404164">
        <w:rPr>
          <w:rFonts w:ascii="Source Sans Pro Light" w:hAnsi="Source Sans Pro Light" w:cs="Times New Roman"/>
          <w:sz w:val="28"/>
          <w:szCs w:val="28"/>
          <w:lang w:val="en-US" w:eastAsia="pl-PL"/>
        </w:rPr>
        <w:t xml:space="preserve"> package also contain </w:t>
      </w:r>
      <w:r w:rsidRPr="00404164">
        <w:rPr>
          <w:rFonts w:ascii="Source Sans Pro Light" w:hAnsi="Source Sans Pro Light" w:cs="Arial"/>
          <w:color w:val="333333"/>
          <w:sz w:val="28"/>
          <w:szCs w:val="28"/>
          <w:lang w:val="en-US" w:eastAsia="pl-PL"/>
        </w:rPr>
        <w:t>clinical browser EXHIBEON compatible with DICOM files standard</w:t>
      </w:r>
      <w:r w:rsidRPr="00404164">
        <w:rPr>
          <w:rFonts w:ascii="Source Sans Pro Light" w:hAnsi="Source Sans Pro Light" w:cs="Times New Roman"/>
          <w:sz w:val="28"/>
          <w:szCs w:val="28"/>
          <w:lang w:val="en-US" w:eastAsia="pl-PL"/>
        </w:rPr>
        <w:t xml:space="preserve"> and t</w:t>
      </w:r>
      <w:r w:rsidRPr="00404164">
        <w:rPr>
          <w:rFonts w:ascii="Source Sans Pro Light" w:hAnsi="Source Sans Pro Light" w:cs="Arial"/>
          <w:color w:val="333333"/>
          <w:sz w:val="28"/>
          <w:szCs w:val="28"/>
          <w:lang w:val="en-US" w:eastAsia="pl-PL"/>
        </w:rPr>
        <w:t xml:space="preserve">eleradiology studies sharing in seconds. No more waiting for send the study. </w:t>
      </w:r>
      <w:proofErr w:type="spellStart"/>
      <w:r w:rsidRPr="00404164">
        <w:rPr>
          <w:rFonts w:ascii="Source Sans Pro Light" w:hAnsi="Source Sans Pro Light" w:cs="Arial"/>
          <w:color w:val="333333"/>
          <w:sz w:val="28"/>
          <w:szCs w:val="28"/>
          <w:lang w:val="en-US" w:eastAsia="pl-PL"/>
        </w:rPr>
        <w:t>Radibox</w:t>
      </w:r>
      <w:proofErr w:type="spellEnd"/>
      <w:r w:rsidRPr="00404164">
        <w:rPr>
          <w:rFonts w:ascii="Source Sans Pro Light" w:hAnsi="Source Sans Pro Light" w:cs="Arial"/>
          <w:color w:val="333333"/>
          <w:sz w:val="28"/>
          <w:szCs w:val="28"/>
          <w:lang w:val="en-US" w:eastAsia="pl-PL"/>
        </w:rPr>
        <w:t xml:space="preserve"> is not only an improvement in work efficiency but also a guarantee of </w:t>
      </w:r>
      <w:r w:rsidR="008D3A17">
        <w:rPr>
          <w:rFonts w:ascii="Source Sans Pro Light" w:hAnsi="Source Sans Pro Light" w:cs="Arial"/>
          <w:color w:val="333333"/>
          <w:sz w:val="28"/>
          <w:szCs w:val="28"/>
          <w:lang w:val="en-US" w:eastAsia="pl-PL"/>
        </w:rPr>
        <w:t xml:space="preserve">data security. </w:t>
      </w:r>
      <w:proofErr w:type="spellStart"/>
      <w:r w:rsidR="008D3A17">
        <w:rPr>
          <w:rFonts w:ascii="Source Sans Pro Light" w:hAnsi="Source Sans Pro Light" w:cs="Arial"/>
          <w:color w:val="333333"/>
          <w:sz w:val="28"/>
          <w:szCs w:val="28"/>
          <w:lang w:val="en-US" w:eastAsia="pl-PL"/>
        </w:rPr>
        <w:t>Radibox</w:t>
      </w:r>
      <w:proofErr w:type="spellEnd"/>
      <w:r w:rsidR="008D3A17">
        <w:rPr>
          <w:rFonts w:ascii="Source Sans Pro Light" w:hAnsi="Source Sans Pro Light" w:cs="Arial"/>
          <w:color w:val="333333"/>
          <w:sz w:val="28"/>
          <w:szCs w:val="28"/>
          <w:lang w:val="en-US" w:eastAsia="pl-PL"/>
        </w:rPr>
        <w:t xml:space="preserve"> requires </w:t>
      </w:r>
      <w:bookmarkStart w:id="0" w:name="_GoBack"/>
      <w:bookmarkEnd w:id="0"/>
      <w:r w:rsidRPr="00404164">
        <w:rPr>
          <w:rFonts w:ascii="Source Sans Pro Light" w:hAnsi="Source Sans Pro Light" w:cs="Arial"/>
          <w:color w:val="333333"/>
          <w:sz w:val="28"/>
          <w:szCs w:val="28"/>
          <w:lang w:val="en-US" w:eastAsia="pl-PL"/>
        </w:rPr>
        <w:t>a web browser and JAVA 8 or newer</w:t>
      </w:r>
      <w:r w:rsidR="008D3A17">
        <w:rPr>
          <w:rFonts w:ascii="Source Sans Pro Light" w:hAnsi="Source Sans Pro Light" w:cs="Arial"/>
          <w:color w:val="333333"/>
          <w:sz w:val="28"/>
          <w:szCs w:val="28"/>
          <w:lang w:val="en-US" w:eastAsia="pl-PL"/>
        </w:rPr>
        <w:t xml:space="preserve"> only</w:t>
      </w:r>
      <w:r w:rsidRPr="00404164">
        <w:rPr>
          <w:rFonts w:ascii="Source Sans Pro Light" w:hAnsi="Source Sans Pro Light" w:cs="Arial"/>
          <w:color w:val="333333"/>
          <w:sz w:val="28"/>
          <w:szCs w:val="28"/>
          <w:lang w:val="en-US" w:eastAsia="pl-PL"/>
        </w:rPr>
        <w:t>.</w:t>
      </w:r>
    </w:p>
    <w:p w14:paraId="45D69D95" w14:textId="77777777" w:rsidR="00F84D33" w:rsidRPr="00404164" w:rsidRDefault="00F84D33" w:rsidP="00F84D33">
      <w:pPr>
        <w:rPr>
          <w:rFonts w:ascii="Source Sans Pro Light" w:hAnsi="Source Sans Pro Light" w:cs="Arial"/>
          <w:color w:val="333333"/>
          <w:sz w:val="28"/>
          <w:szCs w:val="28"/>
          <w:lang w:val="en-US" w:eastAsia="pl-PL"/>
        </w:rPr>
      </w:pPr>
    </w:p>
    <w:p w14:paraId="21F5F4BD" w14:textId="19C56D3C" w:rsidR="00F84D33" w:rsidRPr="00404164" w:rsidRDefault="00F84D33" w:rsidP="00F84D33">
      <w:pPr>
        <w:jc w:val="both"/>
        <w:rPr>
          <w:rFonts w:ascii="Source Sans Pro Light" w:hAnsi="Source Sans Pro Light" w:cs="Times New Roman"/>
          <w:sz w:val="28"/>
          <w:szCs w:val="28"/>
          <w:lang w:val="en-US" w:eastAsia="pl-PL"/>
        </w:rPr>
      </w:pPr>
      <w:proofErr w:type="spellStart"/>
      <w:r w:rsidRPr="00404164">
        <w:rPr>
          <w:rFonts w:ascii="Source Sans Pro Light" w:hAnsi="Source Sans Pro Light" w:cs="Arial"/>
          <w:color w:val="333333"/>
          <w:sz w:val="28"/>
          <w:szCs w:val="28"/>
          <w:lang w:val="en-US" w:eastAsia="pl-PL"/>
        </w:rPr>
        <w:t>RadiBox</w:t>
      </w:r>
      <w:proofErr w:type="spellEnd"/>
      <w:r w:rsidRPr="00404164">
        <w:rPr>
          <w:rFonts w:ascii="Source Sans Pro Light" w:hAnsi="Source Sans Pro Light" w:cs="Arial"/>
          <w:color w:val="333333"/>
          <w:sz w:val="28"/>
          <w:szCs w:val="28"/>
          <w:lang w:val="en-US" w:eastAsia="pl-PL"/>
        </w:rPr>
        <w:t xml:space="preserve"> is:</w:t>
      </w:r>
    </w:p>
    <w:p w14:paraId="73BABC57" w14:textId="77777777" w:rsidR="00F84D33" w:rsidRPr="00404164" w:rsidRDefault="00F84D33" w:rsidP="00F84D33">
      <w:pPr>
        <w:jc w:val="both"/>
        <w:rPr>
          <w:rFonts w:ascii="Source Sans Pro Light" w:hAnsi="Source Sans Pro Light" w:cs="Times New Roman"/>
          <w:sz w:val="28"/>
          <w:szCs w:val="28"/>
          <w:lang w:val="en-US" w:eastAsia="pl-PL"/>
        </w:rPr>
      </w:pPr>
      <w:r w:rsidRPr="00404164">
        <w:rPr>
          <w:rFonts w:ascii="Source Sans Pro Light" w:hAnsi="Source Sans Pro Light" w:cs="Arial"/>
          <w:color w:val="333333"/>
          <w:sz w:val="28"/>
          <w:szCs w:val="28"/>
          <w:lang w:val="en-US" w:eastAsia="pl-PL"/>
        </w:rPr>
        <w:t xml:space="preserve">1. Access to the radiological study from any place on Earth in </w:t>
      </w:r>
      <w:r w:rsidRPr="00404164">
        <w:rPr>
          <w:rFonts w:ascii="Source Sans Pro Light" w:hAnsi="Source Sans Pro Light" w:cs="Arial"/>
          <w:bCs/>
          <w:color w:val="333333"/>
          <w:sz w:val="28"/>
          <w:szCs w:val="28"/>
          <w:lang w:val="en-US" w:eastAsia="pl-PL"/>
        </w:rPr>
        <w:t>less than a minute</w:t>
      </w:r>
      <w:r w:rsidRPr="00404164">
        <w:rPr>
          <w:rFonts w:ascii="Source Sans Pro Light" w:hAnsi="Source Sans Pro Light" w:cs="Arial"/>
          <w:color w:val="333333"/>
          <w:sz w:val="28"/>
          <w:szCs w:val="28"/>
          <w:lang w:val="en-US" w:eastAsia="pl-PL"/>
        </w:rPr>
        <w:t>.</w:t>
      </w:r>
    </w:p>
    <w:p w14:paraId="5DD852F6" w14:textId="77777777" w:rsidR="00F84D33" w:rsidRPr="00404164" w:rsidRDefault="00F84D33" w:rsidP="00F84D33">
      <w:pPr>
        <w:jc w:val="both"/>
        <w:rPr>
          <w:rFonts w:ascii="Source Sans Pro Light" w:hAnsi="Source Sans Pro Light" w:cs="Times New Roman"/>
          <w:sz w:val="28"/>
          <w:szCs w:val="28"/>
          <w:lang w:val="en-US" w:eastAsia="pl-PL"/>
        </w:rPr>
      </w:pPr>
      <w:r w:rsidRPr="00404164">
        <w:rPr>
          <w:rFonts w:ascii="Source Sans Pro Light" w:hAnsi="Source Sans Pro Light" w:cs="Arial"/>
          <w:color w:val="333333"/>
          <w:sz w:val="28"/>
          <w:szCs w:val="28"/>
          <w:lang w:val="en-US" w:eastAsia="pl-PL"/>
        </w:rPr>
        <w:t xml:space="preserve">2. Load each image in the browser in </w:t>
      </w:r>
      <w:r w:rsidRPr="00404164">
        <w:rPr>
          <w:rFonts w:ascii="Source Sans Pro Light" w:hAnsi="Source Sans Pro Light" w:cs="Arial"/>
          <w:bCs/>
          <w:color w:val="333333"/>
          <w:sz w:val="28"/>
          <w:szCs w:val="28"/>
          <w:lang w:val="en-US" w:eastAsia="pl-PL"/>
        </w:rPr>
        <w:t>10 seconds</w:t>
      </w:r>
      <w:r w:rsidRPr="00404164">
        <w:rPr>
          <w:rFonts w:ascii="Source Sans Pro Light" w:hAnsi="Source Sans Pro Light" w:cs="Arial"/>
          <w:color w:val="333333"/>
          <w:sz w:val="28"/>
          <w:szCs w:val="28"/>
          <w:lang w:val="en-US" w:eastAsia="pl-PL"/>
        </w:rPr>
        <w:t>.</w:t>
      </w:r>
    </w:p>
    <w:p w14:paraId="4EF37CDC" w14:textId="77777777" w:rsidR="00F84D33" w:rsidRPr="00404164" w:rsidRDefault="00F84D33" w:rsidP="00F84D33">
      <w:pPr>
        <w:jc w:val="both"/>
        <w:rPr>
          <w:rFonts w:ascii="Source Sans Pro Light" w:hAnsi="Source Sans Pro Light" w:cs="Times New Roman"/>
          <w:sz w:val="28"/>
          <w:szCs w:val="28"/>
          <w:lang w:val="en-US" w:eastAsia="pl-PL"/>
        </w:rPr>
      </w:pPr>
      <w:r w:rsidRPr="00404164">
        <w:rPr>
          <w:rFonts w:ascii="Source Sans Pro Light" w:hAnsi="Source Sans Pro Light" w:cs="Arial"/>
          <w:color w:val="333333"/>
          <w:sz w:val="28"/>
          <w:szCs w:val="28"/>
          <w:lang w:val="en-US" w:eastAsia="pl-PL"/>
        </w:rPr>
        <w:t xml:space="preserve">3. </w:t>
      </w:r>
      <w:r w:rsidRPr="00404164">
        <w:rPr>
          <w:rFonts w:ascii="Source Sans Pro Light" w:hAnsi="Source Sans Pro Light" w:cs="Arial"/>
          <w:bCs/>
          <w:color w:val="333333"/>
          <w:sz w:val="28"/>
          <w:szCs w:val="28"/>
          <w:lang w:val="en-US" w:eastAsia="pl-PL"/>
        </w:rPr>
        <w:t>Protection against loss of medical files</w:t>
      </w:r>
      <w:r w:rsidRPr="00404164">
        <w:rPr>
          <w:rFonts w:ascii="Source Sans Pro Light" w:hAnsi="Source Sans Pro Light" w:cs="Arial"/>
          <w:color w:val="333333"/>
          <w:sz w:val="28"/>
          <w:szCs w:val="28"/>
          <w:lang w:val="en-US" w:eastAsia="pl-PL"/>
        </w:rPr>
        <w:t>, encrypted in three autonomous server hosts.</w:t>
      </w:r>
    </w:p>
    <w:p w14:paraId="6E09E76D" w14:textId="77777777" w:rsidR="00F84D33" w:rsidRPr="00404164" w:rsidRDefault="00F84D33" w:rsidP="00F84D33">
      <w:pPr>
        <w:jc w:val="both"/>
        <w:rPr>
          <w:rFonts w:ascii="Source Sans Pro Light" w:hAnsi="Source Sans Pro Light" w:cs="Times New Roman"/>
          <w:sz w:val="28"/>
          <w:szCs w:val="28"/>
          <w:lang w:val="en-US" w:eastAsia="pl-PL"/>
        </w:rPr>
      </w:pPr>
      <w:r w:rsidRPr="00404164">
        <w:rPr>
          <w:rFonts w:ascii="Source Sans Pro Light" w:hAnsi="Source Sans Pro Light" w:cs="Arial"/>
          <w:color w:val="333333"/>
          <w:sz w:val="28"/>
          <w:szCs w:val="28"/>
          <w:lang w:val="en-US" w:eastAsia="pl-PL"/>
        </w:rPr>
        <w:t>4. DICOM viewer running on any device.</w:t>
      </w:r>
    </w:p>
    <w:p w14:paraId="0D0022D5" w14:textId="5F277B20" w:rsidR="00F84D33" w:rsidRPr="00404164" w:rsidRDefault="00F84D33" w:rsidP="00F84D33">
      <w:pPr>
        <w:jc w:val="both"/>
        <w:rPr>
          <w:rFonts w:ascii="Source Sans Pro Light" w:hAnsi="Source Sans Pro Light" w:cs="Times New Roman"/>
          <w:sz w:val="28"/>
          <w:szCs w:val="28"/>
          <w:lang w:val="en-US" w:eastAsia="pl-PL"/>
        </w:rPr>
      </w:pPr>
      <w:r w:rsidRPr="00404164">
        <w:rPr>
          <w:rFonts w:ascii="Source Sans Pro Light" w:hAnsi="Source Sans Pro Light" w:cs="Arial"/>
          <w:color w:val="333333"/>
          <w:sz w:val="28"/>
          <w:szCs w:val="28"/>
          <w:lang w:val="en-US" w:eastAsia="pl-PL"/>
        </w:rPr>
        <w:t xml:space="preserve">5. The first European </w:t>
      </w:r>
      <w:r w:rsidRPr="00404164">
        <w:rPr>
          <w:rFonts w:ascii="Source Sans Pro Light" w:hAnsi="Source Sans Pro Light" w:cs="Arial"/>
          <w:bCs/>
          <w:color w:val="333333"/>
          <w:sz w:val="28"/>
          <w:szCs w:val="28"/>
          <w:lang w:val="en-US" w:eastAsia="pl-PL"/>
        </w:rPr>
        <w:t>PACS cloud</w:t>
      </w:r>
      <w:r w:rsidRPr="00404164">
        <w:rPr>
          <w:rFonts w:ascii="Source Sans Pro Light" w:hAnsi="Source Sans Pro Light" w:cs="Arial"/>
          <w:color w:val="333333"/>
          <w:sz w:val="28"/>
          <w:szCs w:val="28"/>
          <w:lang w:val="en-US" w:eastAsia="pl-PL"/>
        </w:rPr>
        <w:t xml:space="preserve"> enables </w:t>
      </w:r>
      <w:r w:rsidRPr="00404164">
        <w:rPr>
          <w:rFonts w:ascii="Source Sans Pro Light" w:hAnsi="Source Sans Pro Light" w:cs="Arial"/>
          <w:bCs/>
          <w:color w:val="333333"/>
          <w:sz w:val="28"/>
          <w:szCs w:val="28"/>
          <w:lang w:val="en-US" w:eastAsia="pl-PL"/>
        </w:rPr>
        <w:t>sharing studies without requiring upload</w:t>
      </w:r>
      <w:r w:rsidRPr="00404164">
        <w:rPr>
          <w:rFonts w:ascii="Source Sans Pro Light" w:hAnsi="Source Sans Pro Light" w:cs="Arial"/>
          <w:color w:val="333333"/>
          <w:sz w:val="28"/>
          <w:szCs w:val="28"/>
          <w:lang w:val="en-US" w:eastAsia="pl-PL"/>
        </w:rPr>
        <w:t>!</w:t>
      </w:r>
    </w:p>
    <w:p w14:paraId="5944FDF3" w14:textId="77777777" w:rsidR="00F84D33" w:rsidRPr="00404164" w:rsidRDefault="00F84D33" w:rsidP="00F84D33">
      <w:pPr>
        <w:rPr>
          <w:rFonts w:ascii="Source Sans Pro Light" w:eastAsia="Times New Roman" w:hAnsi="Source Sans Pro Light" w:cs="Times New Roman"/>
          <w:sz w:val="28"/>
          <w:szCs w:val="28"/>
          <w:lang w:val="en-US" w:eastAsia="pl-PL"/>
        </w:rPr>
      </w:pPr>
      <w:r w:rsidRPr="00404164">
        <w:rPr>
          <w:rFonts w:ascii="Source Sans Pro Light" w:eastAsia="Times New Roman" w:hAnsi="Source Sans Pro Light" w:cs="Arial"/>
          <w:color w:val="333333"/>
          <w:sz w:val="28"/>
          <w:szCs w:val="28"/>
          <w:lang w:val="en-US" w:eastAsia="pl-PL"/>
        </w:rPr>
        <w:t xml:space="preserve">6. Global </w:t>
      </w:r>
      <w:r w:rsidRPr="00404164">
        <w:rPr>
          <w:rFonts w:ascii="Source Sans Pro Light" w:eastAsia="Times New Roman" w:hAnsi="Source Sans Pro Light" w:cs="Arial"/>
          <w:bCs/>
          <w:color w:val="333333"/>
          <w:sz w:val="28"/>
          <w:szCs w:val="28"/>
          <w:lang w:val="en-US" w:eastAsia="pl-PL"/>
        </w:rPr>
        <w:t>interesting cases studies database</w:t>
      </w:r>
      <w:r w:rsidRPr="00404164">
        <w:rPr>
          <w:rFonts w:ascii="Source Sans Pro Light" w:eastAsia="Times New Roman" w:hAnsi="Source Sans Pro Light" w:cs="Arial"/>
          <w:color w:val="333333"/>
          <w:sz w:val="28"/>
          <w:szCs w:val="28"/>
          <w:lang w:val="en-US" w:eastAsia="pl-PL"/>
        </w:rPr>
        <w:t xml:space="preserve"> available on diagnostic workstation</w:t>
      </w:r>
    </w:p>
    <w:p w14:paraId="16DED5B5" w14:textId="77777777" w:rsidR="003F37E9" w:rsidRPr="00404164" w:rsidRDefault="003F37E9" w:rsidP="00F84D33">
      <w:pPr>
        <w:rPr>
          <w:rFonts w:ascii="Source Sans Pro Light" w:eastAsia="Hiragino Kaku Gothic Pro W3" w:hAnsi="Source Sans Pro Light" w:cs="Helvetica Neue"/>
          <w:b/>
          <w:bCs/>
          <w:sz w:val="28"/>
          <w:szCs w:val="28"/>
          <w:lang w:val="en-US"/>
        </w:rPr>
      </w:pPr>
    </w:p>
    <w:p w14:paraId="7DB94C34" w14:textId="77777777" w:rsidR="003F37E9" w:rsidRPr="00404164" w:rsidRDefault="003F37E9" w:rsidP="00F84D33">
      <w:pPr>
        <w:rPr>
          <w:rFonts w:ascii="Source Sans Pro Light" w:eastAsia="Hiragino Kaku Gothic Pro W3" w:hAnsi="Source Sans Pro Light" w:cs="Helvetica Neue"/>
          <w:b/>
          <w:bCs/>
          <w:sz w:val="28"/>
          <w:szCs w:val="28"/>
          <w:lang w:val="en-US"/>
        </w:rPr>
      </w:pPr>
    </w:p>
    <w:p w14:paraId="45FC476D" w14:textId="7A4CF603" w:rsidR="00F84D33" w:rsidRPr="00404164" w:rsidRDefault="00F84D33" w:rsidP="00F84D33">
      <w:pPr>
        <w:rPr>
          <w:rFonts w:ascii="Source Sans Pro Light" w:eastAsia="Hiragino Kaku Gothic Pro W3" w:hAnsi="Source Sans Pro Light" w:cs="Helvetica Neue"/>
          <w:b/>
          <w:bCs/>
          <w:sz w:val="28"/>
          <w:szCs w:val="28"/>
          <w:lang w:val="en-US"/>
        </w:rPr>
      </w:pPr>
      <w:r w:rsidRPr="00404164">
        <w:rPr>
          <w:rFonts w:ascii="Source Sans Pro Light" w:eastAsia="Hiragino Kaku Gothic Pro W3" w:hAnsi="Source Sans Pro Light" w:cs="Helvetica Neue"/>
          <w:b/>
          <w:bCs/>
          <w:sz w:val="28"/>
          <w:szCs w:val="28"/>
          <w:lang w:val="en-US"/>
        </w:rPr>
        <w:t>About company</w:t>
      </w:r>
    </w:p>
    <w:p w14:paraId="48AD63B9" w14:textId="77777777" w:rsidR="003F37E9" w:rsidRPr="00404164" w:rsidRDefault="003F37E9" w:rsidP="00F84D33">
      <w:pPr>
        <w:rPr>
          <w:rFonts w:ascii="Source Sans Pro Light" w:eastAsia="Hiragino Kaku Gothic Pro W3" w:hAnsi="Source Sans Pro Light" w:cs="Helvetica Neue"/>
          <w:b/>
          <w:bCs/>
          <w:sz w:val="28"/>
          <w:szCs w:val="28"/>
          <w:lang w:val="en-US"/>
        </w:rPr>
      </w:pPr>
    </w:p>
    <w:p w14:paraId="5A563309" w14:textId="77777777" w:rsidR="00696DC6" w:rsidRPr="00404164" w:rsidRDefault="00696DC6" w:rsidP="00F84D33">
      <w:pPr>
        <w:rPr>
          <w:rFonts w:ascii="Source Sans Pro Light" w:eastAsia="Hiragino Kaku Gothic Pro W3" w:hAnsi="Source Sans Pro Light" w:cs="Helvetica"/>
          <w:sz w:val="28"/>
          <w:szCs w:val="28"/>
          <w:lang w:val="en-US"/>
        </w:rPr>
      </w:pPr>
      <w:r w:rsidRPr="00404164">
        <w:rPr>
          <w:rFonts w:ascii="Source Sans Pro Light" w:eastAsia="Hiragino Kaku Gothic Pro W3" w:hAnsi="Source Sans Pro Light" w:cs="Helvetica"/>
          <w:sz w:val="28"/>
          <w:szCs w:val="28"/>
          <w:lang w:val="en-US"/>
        </w:rPr>
        <w:t>Pixel Technology is the leader in Poland in providing radiology systems to healthcare centers.</w:t>
      </w:r>
    </w:p>
    <w:p w14:paraId="37F0D2FC" w14:textId="08AB5D4F" w:rsidR="00696DC6" w:rsidRPr="00404164" w:rsidRDefault="00696DC6" w:rsidP="00F84D33">
      <w:pPr>
        <w:rPr>
          <w:rFonts w:ascii="Source Sans Pro Light" w:eastAsia="Hiragino Kaku Gothic Pro W3" w:hAnsi="Source Sans Pro Light" w:cs="Helvetica"/>
          <w:sz w:val="28"/>
          <w:szCs w:val="28"/>
          <w:lang w:val="en-US"/>
        </w:rPr>
      </w:pPr>
      <w:r w:rsidRPr="00404164">
        <w:rPr>
          <w:rFonts w:ascii="Source Sans Pro Light" w:eastAsia="Hiragino Kaku Gothic Pro W3" w:hAnsi="Source Sans Pro Light" w:cs="Helvetica"/>
          <w:sz w:val="28"/>
          <w:szCs w:val="28"/>
          <w:lang w:val="en-US"/>
        </w:rPr>
        <w:t xml:space="preserve">We have been acting on IT market for almost 25 years and have gained more than 15 years of experience in developing innovative radiology solutions such as PACS systems, DICOM images viewers and Radiology Information Systems. We also produce VNA systems for collecting the digital and </w:t>
      </w:r>
      <w:proofErr w:type="spellStart"/>
      <w:r w:rsidRPr="00404164">
        <w:rPr>
          <w:rFonts w:ascii="Source Sans Pro Light" w:eastAsia="Hiragino Kaku Gothic Pro W3" w:hAnsi="Source Sans Pro Light" w:cs="Helvetica"/>
          <w:sz w:val="28"/>
          <w:szCs w:val="28"/>
          <w:lang w:val="en-US"/>
        </w:rPr>
        <w:t>non digital</w:t>
      </w:r>
      <w:proofErr w:type="spellEnd"/>
      <w:r w:rsidRPr="00404164">
        <w:rPr>
          <w:rFonts w:ascii="Source Sans Pro Light" w:eastAsia="Hiragino Kaku Gothic Pro W3" w:hAnsi="Source Sans Pro Light" w:cs="Helvetica"/>
          <w:sz w:val="28"/>
          <w:szCs w:val="28"/>
          <w:lang w:val="en-US"/>
        </w:rPr>
        <w:t xml:space="preserve"> studies of specific patient in one place.</w:t>
      </w:r>
      <w:r w:rsidR="00F84D33" w:rsidRPr="00404164">
        <w:rPr>
          <w:rFonts w:ascii="Source Sans Pro Light" w:eastAsia="Hiragino Kaku Gothic Pro W3" w:hAnsi="Source Sans Pro Light" w:cs="Helvetica"/>
          <w:sz w:val="28"/>
          <w:szCs w:val="28"/>
          <w:lang w:val="en-US"/>
        </w:rPr>
        <w:t xml:space="preserve"> We also </w:t>
      </w:r>
    </w:p>
    <w:p w14:paraId="2CDAEAE9" w14:textId="77777777" w:rsidR="00696DC6" w:rsidRPr="00404164" w:rsidRDefault="00696DC6" w:rsidP="00F84D33">
      <w:pPr>
        <w:rPr>
          <w:rFonts w:ascii="Source Sans Pro Light" w:eastAsia="Hiragino Kaku Gothic Pro W3" w:hAnsi="Source Sans Pro Light" w:cs="Helvetica"/>
          <w:sz w:val="28"/>
          <w:szCs w:val="28"/>
          <w:lang w:val="en-US"/>
        </w:rPr>
      </w:pPr>
    </w:p>
    <w:p w14:paraId="171B4B44" w14:textId="6572AC8E" w:rsidR="0085244F" w:rsidRPr="00404164" w:rsidRDefault="00696DC6" w:rsidP="00F84D33">
      <w:pPr>
        <w:rPr>
          <w:rFonts w:ascii="Source Sans Pro Light" w:eastAsia="Hiragino Kaku Gothic Pro W3" w:hAnsi="Source Sans Pro Light" w:cs="Helvetica"/>
          <w:sz w:val="28"/>
          <w:szCs w:val="28"/>
          <w:lang w:val="en-US"/>
        </w:rPr>
      </w:pPr>
      <w:r w:rsidRPr="00404164">
        <w:rPr>
          <w:rFonts w:ascii="Source Sans Pro Light" w:eastAsia="Hiragino Kaku Gothic Pro W3" w:hAnsi="Source Sans Pro Light" w:cs="Helvetica"/>
          <w:sz w:val="28"/>
          <w:szCs w:val="28"/>
          <w:lang w:val="en-US"/>
        </w:rPr>
        <w:t>We are offering complex products for radiology wards in hospitals and full 24h per day technical service seven days a week. Our system is compatible with every type of radiology devices from any brands.</w:t>
      </w:r>
    </w:p>
    <w:p w14:paraId="0B147601" w14:textId="77777777" w:rsidR="00696DC6" w:rsidRPr="00404164" w:rsidRDefault="00696DC6" w:rsidP="00F84D33">
      <w:pPr>
        <w:rPr>
          <w:rFonts w:ascii="Source Sans Pro Light" w:eastAsia="Hiragino Kaku Gothic Pro W3" w:hAnsi="Source Sans Pro Light"/>
          <w:sz w:val="28"/>
          <w:szCs w:val="28"/>
          <w:lang w:val="en-US"/>
        </w:rPr>
      </w:pPr>
    </w:p>
    <w:sectPr w:rsidR="00696DC6" w:rsidRPr="00404164" w:rsidSect="00E1454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4D"/>
    <w:family w:val="swiss"/>
    <w:notTrueType/>
    <w:pitch w:val="variable"/>
    <w:sig w:usb0="00000003" w:usb1="00000000" w:usb2="00000000" w:usb3="00000000" w:csb0="00000001" w:csb1="00000000"/>
  </w:font>
  <w:font w:name="Source Sans Pro Light">
    <w:panose1 w:val="020B0403030403020204"/>
    <w:charset w:val="00"/>
    <w:family w:val="swiss"/>
    <w:notTrueType/>
    <w:pitch w:val="variable"/>
    <w:sig w:usb0="20000007" w:usb1="00000001" w:usb2="00000000" w:usb3="00000000" w:csb0="00000193" w:csb1="00000000"/>
  </w:font>
  <w:font w:name="Arial">
    <w:panose1 w:val="020B0604020202020204"/>
    <w:charset w:val="EE"/>
    <w:family w:val="swiss"/>
    <w:pitch w:val="variable"/>
    <w:sig w:usb0="E0002EFF" w:usb1="C0007843" w:usb2="00000009" w:usb3="00000000" w:csb0="000001FF" w:csb1="00000000"/>
  </w:font>
  <w:font w:name="Hiragino Kaku Gothic Pro W3">
    <w:charset w:val="80"/>
    <w:family w:val="auto"/>
    <w:pitch w:val="variable"/>
    <w:sig w:usb0="E00002FF" w:usb1="7AC7FFFF" w:usb2="00000012" w:usb3="00000000" w:csb0="0002000D" w:csb1="00000000"/>
  </w:font>
  <w:font w:name="Helvetica Neue">
    <w:altName w:val="Myriad Pro"/>
    <w:charset w:val="00"/>
    <w:family w:val="auto"/>
    <w:pitch w:val="variable"/>
    <w:sig w:usb0="00000003" w:usb1="500079DB" w:usb2="0000001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AB7"/>
    <w:rsid w:val="001C4AB7"/>
    <w:rsid w:val="003F37E9"/>
    <w:rsid w:val="00404164"/>
    <w:rsid w:val="00696DC6"/>
    <w:rsid w:val="006A1298"/>
    <w:rsid w:val="0085244F"/>
    <w:rsid w:val="008D3A17"/>
    <w:rsid w:val="008E2A07"/>
    <w:rsid w:val="00C423B3"/>
    <w:rsid w:val="00C63A0F"/>
    <w:rsid w:val="00E1454F"/>
    <w:rsid w:val="00F27E29"/>
    <w:rsid w:val="00F84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73FC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e">
    <w:name w:val="Domyślne"/>
    <w:rsid w:val="00696DC6"/>
    <w:pPr>
      <w:pBdr>
        <w:top w:val="nil"/>
        <w:left w:val="nil"/>
        <w:bottom w:val="nil"/>
        <w:right w:val="nil"/>
        <w:between w:val="nil"/>
        <w:bar w:val="nil"/>
      </w:pBdr>
    </w:pPr>
    <w:rPr>
      <w:rFonts w:ascii="Helvetica" w:eastAsia="Helvetica" w:hAnsi="Helvetica" w:cs="Helvetica"/>
      <w:color w:val="000000"/>
      <w:sz w:val="22"/>
      <w:szCs w:val="22"/>
      <w:bdr w:val="nil"/>
      <w:lang w:eastAsia="pl-PL"/>
    </w:rPr>
  </w:style>
  <w:style w:type="paragraph" w:styleId="Bezodstpw">
    <w:name w:val="No Spacing"/>
    <w:uiPriority w:val="1"/>
    <w:qFormat/>
    <w:rsid w:val="00F84D33"/>
  </w:style>
  <w:style w:type="paragraph" w:styleId="NormalnyWeb">
    <w:name w:val="Normal (Web)"/>
    <w:basedOn w:val="Normalny"/>
    <w:uiPriority w:val="99"/>
    <w:semiHidden/>
    <w:unhideWhenUsed/>
    <w:rsid w:val="00F84D33"/>
    <w:pPr>
      <w:spacing w:before="100" w:beforeAutospacing="1" w:after="100" w:afterAutospacing="1"/>
    </w:pPr>
    <w:rPr>
      <w:rFonts w:ascii="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15702">
      <w:bodyDiv w:val="1"/>
      <w:marLeft w:val="0"/>
      <w:marRight w:val="0"/>
      <w:marTop w:val="0"/>
      <w:marBottom w:val="0"/>
      <w:divBdr>
        <w:top w:val="none" w:sz="0" w:space="0" w:color="auto"/>
        <w:left w:val="none" w:sz="0" w:space="0" w:color="auto"/>
        <w:bottom w:val="none" w:sz="0" w:space="0" w:color="auto"/>
        <w:right w:val="none" w:sz="0" w:space="0" w:color="auto"/>
      </w:divBdr>
    </w:div>
    <w:div w:id="1778911341">
      <w:bodyDiv w:val="1"/>
      <w:marLeft w:val="0"/>
      <w:marRight w:val="0"/>
      <w:marTop w:val="0"/>
      <w:marBottom w:val="0"/>
      <w:divBdr>
        <w:top w:val="none" w:sz="0" w:space="0" w:color="auto"/>
        <w:left w:val="none" w:sz="0" w:space="0" w:color="auto"/>
        <w:bottom w:val="none" w:sz="0" w:space="0" w:color="auto"/>
        <w:right w:val="none" w:sz="0" w:space="0" w:color="auto"/>
      </w:divBdr>
    </w:div>
    <w:div w:id="21318498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226</Words>
  <Characters>1357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 Stacewicz</dc:creator>
  <cp:keywords/>
  <dc:description/>
  <cp:lastModifiedBy>Cezary Stacewicz</cp:lastModifiedBy>
  <cp:revision>7</cp:revision>
  <dcterms:created xsi:type="dcterms:W3CDTF">2016-07-28T10:50:00Z</dcterms:created>
  <dcterms:modified xsi:type="dcterms:W3CDTF">2017-01-11T15:53:00Z</dcterms:modified>
</cp:coreProperties>
</file>